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419761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D3225">
        <w:rPr>
          <w:rFonts w:eastAsia="Arial Unicode MS"/>
          <w:b/>
        </w:rPr>
        <w:t>6</w:t>
      </w:r>
      <w:r w:rsidR="00923A9D">
        <w:rPr>
          <w:rFonts w:eastAsia="Arial Unicode MS"/>
          <w:b/>
        </w:rPr>
        <w:t>3</w:t>
      </w:r>
    </w:p>
    <w:p w14:paraId="6D9BB767" w14:textId="5E936E60"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D43B2">
        <w:rPr>
          <w:rFonts w:eastAsia="Arial Unicode MS"/>
        </w:rPr>
        <w:t>2</w:t>
      </w:r>
      <w:r w:rsidR="00923A9D">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6E33010" w14:textId="77777777" w:rsidR="00923A9D" w:rsidRPr="00923A9D" w:rsidRDefault="00923A9D" w:rsidP="002D4FD9">
      <w:pPr>
        <w:suppressAutoHyphens/>
        <w:jc w:val="both"/>
        <w:rPr>
          <w:rFonts w:eastAsia="Wingdings"/>
          <w:b/>
          <w:bCs/>
          <w:iCs/>
          <w:lang w:eastAsia="ar-SA"/>
        </w:rPr>
      </w:pPr>
      <w:bookmarkStart w:id="13" w:name="_Hlk143004442"/>
      <w:r w:rsidRPr="00923A9D">
        <w:rPr>
          <w:rFonts w:eastAsia="Wingdings"/>
          <w:b/>
          <w:bCs/>
          <w:iCs/>
          <w:lang w:eastAsia="ar-SA"/>
        </w:rPr>
        <w:t>Par grozījumiem Madonas novada pašvaldības Dzelzavas pagasta pārvaldes nolikumā</w:t>
      </w:r>
    </w:p>
    <w:p w14:paraId="1FCB3BD1" w14:textId="77777777" w:rsidR="00923A9D" w:rsidRPr="00923A9D" w:rsidRDefault="00923A9D" w:rsidP="002D4FD9">
      <w:pPr>
        <w:suppressAutoHyphens/>
        <w:jc w:val="both"/>
        <w:rPr>
          <w:rFonts w:eastAsia="!Neo'w Arial"/>
          <w:lang w:eastAsia="ar-SA"/>
        </w:rPr>
      </w:pPr>
    </w:p>
    <w:p w14:paraId="52C29645" w14:textId="56D7A96D" w:rsidR="00923A9D" w:rsidRPr="00923A9D" w:rsidRDefault="00923A9D" w:rsidP="002D4FD9">
      <w:pPr>
        <w:widowControl w:val="0"/>
        <w:suppressAutoHyphens/>
        <w:ind w:firstLine="720"/>
        <w:contextualSpacing/>
        <w:jc w:val="both"/>
        <w:rPr>
          <w:lang w:eastAsia="x-none"/>
        </w:rPr>
      </w:pPr>
      <w:r w:rsidRPr="00923A9D">
        <w:rPr>
          <w:rFonts w:eastAsia="Segoe UI"/>
          <w:lang w:eastAsia="ar-SA"/>
        </w:rPr>
        <w:t>Ņemot vērā Madonas novada pašvaldības domes 26.10.2023.</w:t>
      </w:r>
      <w:r>
        <w:rPr>
          <w:rFonts w:eastAsia="Segoe UI"/>
          <w:lang w:eastAsia="ar-SA"/>
        </w:rPr>
        <w:t xml:space="preserve"> </w:t>
      </w:r>
      <w:r w:rsidRPr="00923A9D">
        <w:rPr>
          <w:rFonts w:eastAsia="Segoe UI"/>
          <w:lang w:eastAsia="ar-SA"/>
        </w:rPr>
        <w:t>lēmumu Nr.</w:t>
      </w:r>
      <w:r>
        <w:rPr>
          <w:rFonts w:eastAsia="Segoe UI"/>
          <w:lang w:eastAsia="ar-SA"/>
        </w:rPr>
        <w:t xml:space="preserve"> 661</w:t>
      </w:r>
      <w:r w:rsidRPr="00923A9D">
        <w:rPr>
          <w:rFonts w:eastAsia="Segoe UI"/>
          <w:lang w:eastAsia="ar-SA"/>
        </w:rPr>
        <w:t xml:space="preserve"> “</w:t>
      </w:r>
      <w:r w:rsidRPr="00923A9D">
        <w:rPr>
          <w:rFonts w:eastAsia="Lucida Sans Unicode"/>
          <w:kern w:val="2"/>
        </w:rPr>
        <w:t>Par Dzelzavas speciālās pamatskolas nosaukuma maiņu”</w:t>
      </w:r>
      <w:r w:rsidRPr="00923A9D">
        <w:rPr>
          <w:lang w:eastAsia="x-none"/>
        </w:rPr>
        <w:t xml:space="preserve">, ir nepieciešams veikt grozījumus Madonas novada pašvaldības Dzelzavas pagasta pārvaldes nolikumā. </w:t>
      </w:r>
    </w:p>
    <w:p w14:paraId="58E8B7F1" w14:textId="59D98D7C" w:rsidR="00923A9D" w:rsidRDefault="00923A9D" w:rsidP="002D4FD9">
      <w:pPr>
        <w:ind w:firstLine="720"/>
        <w:jc w:val="both"/>
        <w:rPr>
          <w:rFonts w:eastAsia="Calibri"/>
          <w:lang w:eastAsia="en-US"/>
        </w:rPr>
      </w:pPr>
      <w:r>
        <w:rPr>
          <w:rFonts w:eastAsia="!Neo'w Arial"/>
          <w:lang w:eastAsia="ar-SA"/>
        </w:rPr>
        <w:t>P</w:t>
      </w:r>
      <w:r w:rsidRPr="00923A9D">
        <w:rPr>
          <w:rFonts w:eastAsia="Wingdings"/>
          <w:lang w:eastAsia="ar-SA"/>
        </w:rPr>
        <w:t xml:space="preserve">amatojoties uz </w:t>
      </w:r>
      <w:r w:rsidRPr="00923A9D">
        <w:rPr>
          <w:rFonts w:eastAsia="!Neo'w Arial"/>
          <w:lang w:eastAsia="ar-SA"/>
        </w:rPr>
        <w:t>Pašvaldību likuma 10.</w:t>
      </w:r>
      <w:r w:rsidR="002D4FD9">
        <w:rPr>
          <w:rFonts w:eastAsia="!Neo'w Arial"/>
          <w:lang w:eastAsia="ar-SA"/>
        </w:rPr>
        <w:t> </w:t>
      </w:r>
      <w:r w:rsidRPr="00923A9D">
        <w:rPr>
          <w:rFonts w:eastAsia="!Neo'w Arial"/>
          <w:lang w:eastAsia="ar-SA"/>
        </w:rPr>
        <w:t>panta pirmās daļas 8.</w:t>
      </w:r>
      <w:r w:rsidR="002D4FD9">
        <w:rPr>
          <w:rFonts w:eastAsia="!Neo'w Arial"/>
          <w:lang w:eastAsia="ar-SA"/>
        </w:rPr>
        <w:t> </w:t>
      </w:r>
      <w:r w:rsidRPr="00923A9D">
        <w:rPr>
          <w:rFonts w:eastAsia="!Neo'w Arial"/>
          <w:lang w:eastAsia="ar-SA"/>
        </w:rPr>
        <w:t>punktu,</w:t>
      </w:r>
      <w:r w:rsidR="002D4FD9">
        <w:rPr>
          <w:rFonts w:eastAsia="Wingdings"/>
          <w:lang w:eastAsia="ar-SA"/>
        </w:rPr>
        <w:t xml:space="preserve"> </w:t>
      </w:r>
      <w:r>
        <w:t xml:space="preserve">atklāti balsojot: </w:t>
      </w:r>
      <w:r>
        <w:rPr>
          <w:b/>
          <w:color w:val="000000"/>
        </w:rPr>
        <w:t>PAR – 1</w:t>
      </w:r>
      <w:r w:rsidR="00E3499A">
        <w:rPr>
          <w:b/>
          <w:color w:val="000000"/>
        </w:rPr>
        <w:t>6</w:t>
      </w:r>
      <w:r>
        <w:rPr>
          <w:b/>
          <w:color w:val="000000"/>
        </w:rPr>
        <w:t xml:space="preserve"> </w:t>
      </w:r>
      <w:r>
        <w:rPr>
          <w:color w:val="000000"/>
        </w:rPr>
        <w:t>(</w:t>
      </w:r>
      <w:r w:rsidR="00E3499A" w:rsidRPr="00E3499A">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68C9542" w14:textId="72E5886B" w:rsidR="00923A9D" w:rsidRPr="00923A9D" w:rsidRDefault="00923A9D" w:rsidP="002D4FD9">
      <w:pPr>
        <w:suppressAutoHyphens/>
        <w:ind w:firstLine="720"/>
        <w:jc w:val="both"/>
        <w:rPr>
          <w:rFonts w:eastAsia="!Neo'w Arial"/>
          <w:lang w:eastAsia="ar-SA"/>
        </w:rPr>
      </w:pPr>
    </w:p>
    <w:p w14:paraId="626D7E25" w14:textId="4EED4114" w:rsidR="00923A9D" w:rsidRPr="00923A9D" w:rsidRDefault="00923A9D" w:rsidP="002D4FD9">
      <w:pPr>
        <w:numPr>
          <w:ilvl w:val="0"/>
          <w:numId w:val="44"/>
        </w:numPr>
        <w:suppressAutoHyphens/>
        <w:spacing w:after="160"/>
        <w:ind w:hanging="720"/>
        <w:jc w:val="both"/>
        <w:rPr>
          <w:rFonts w:eastAsia="!Neo'w Arial"/>
          <w:lang w:eastAsia="ar-SA"/>
        </w:rPr>
      </w:pPr>
      <w:r w:rsidRPr="00923A9D">
        <w:rPr>
          <w:rFonts w:eastAsia="!Neo'w Arial"/>
          <w:lang w:eastAsia="ar-SA"/>
        </w:rPr>
        <w:t>Veikt Madonas novada pašvaldības iestādes “Madonas novada Dzelzavas pagasta pārvaldes nolikums” (apstiprināts ar 2022. gada 27. janvāra domes lēmumu Nr. 64) nolikumā šādus grozījumus:</w:t>
      </w:r>
    </w:p>
    <w:p w14:paraId="1D8D3BFE" w14:textId="0A15C2B7" w:rsidR="00923A9D" w:rsidRPr="00923A9D" w:rsidRDefault="00923A9D" w:rsidP="002D4FD9">
      <w:pPr>
        <w:numPr>
          <w:ilvl w:val="1"/>
          <w:numId w:val="44"/>
        </w:numPr>
        <w:suppressAutoHyphens/>
        <w:spacing w:after="160"/>
        <w:jc w:val="both"/>
        <w:rPr>
          <w:rFonts w:eastAsia="!Neo'w Arial"/>
          <w:lang w:eastAsia="ar-SA"/>
        </w:rPr>
      </w:pPr>
      <w:r w:rsidRPr="00923A9D">
        <w:rPr>
          <w:rFonts w:eastAsia="!Neo'w Arial"/>
          <w:lang w:eastAsia="ar-SA"/>
        </w:rPr>
        <w:t>grozīt nolikuma 12.2.</w:t>
      </w:r>
      <w:r w:rsidR="002D4FD9">
        <w:rPr>
          <w:rFonts w:eastAsia="!Neo'w Arial"/>
          <w:lang w:eastAsia="ar-SA"/>
        </w:rPr>
        <w:t> </w:t>
      </w:r>
      <w:r w:rsidRPr="00923A9D">
        <w:rPr>
          <w:rFonts w:eastAsia="!Neo'w Arial"/>
          <w:lang w:eastAsia="ar-SA"/>
        </w:rPr>
        <w:t xml:space="preserve">punktu un to izteikt šādā redakcijā : </w:t>
      </w:r>
    </w:p>
    <w:p w14:paraId="4E433DFD" w14:textId="68C42334" w:rsidR="00923A9D" w:rsidRPr="00923A9D" w:rsidRDefault="00923A9D" w:rsidP="002D4FD9">
      <w:pPr>
        <w:ind w:left="919"/>
        <w:jc w:val="both"/>
        <w:rPr>
          <w:rFonts w:eastAsia="Calibri"/>
          <w:lang w:eastAsia="en-US"/>
        </w:rPr>
      </w:pPr>
      <w:r w:rsidRPr="00923A9D">
        <w:rPr>
          <w:rFonts w:eastAsia="!Neo'w Arial"/>
          <w:lang w:eastAsia="ar-SA"/>
        </w:rPr>
        <w:t>“12.2. “Dzelzavas Pak</w:t>
      </w:r>
      <w:r w:rsidR="008C5840">
        <w:rPr>
          <w:rFonts w:eastAsia="!Neo'w Arial"/>
          <w:lang w:eastAsia="ar-SA"/>
        </w:rPr>
        <w:t>a</w:t>
      </w:r>
      <w:r w:rsidRPr="00923A9D">
        <w:rPr>
          <w:rFonts w:eastAsia="!Neo'w Arial"/>
          <w:lang w:eastAsia="ar-SA"/>
        </w:rPr>
        <w:t>lnu pamatskola”</w:t>
      </w:r>
      <w:r w:rsidRPr="00923A9D">
        <w:rPr>
          <w:rFonts w:eastAsia="Calibri"/>
          <w:lang w:eastAsia="en-US"/>
        </w:rPr>
        <w:t>”.</w:t>
      </w:r>
    </w:p>
    <w:p w14:paraId="04ADEE07" w14:textId="77777777" w:rsidR="00923A9D" w:rsidRPr="00923A9D" w:rsidRDefault="00923A9D" w:rsidP="002D4FD9">
      <w:pPr>
        <w:jc w:val="both"/>
        <w:rPr>
          <w:rFonts w:eastAsia="Calibri"/>
          <w:lang w:eastAsia="en-US"/>
        </w:rPr>
      </w:pPr>
    </w:p>
    <w:p w14:paraId="201A37C4" w14:textId="3C8D9077" w:rsidR="00923A9D" w:rsidRPr="00923A9D" w:rsidRDefault="00923A9D" w:rsidP="002D4FD9">
      <w:pPr>
        <w:numPr>
          <w:ilvl w:val="0"/>
          <w:numId w:val="44"/>
        </w:numPr>
        <w:spacing w:after="160"/>
        <w:ind w:hanging="720"/>
        <w:contextualSpacing/>
        <w:jc w:val="both"/>
        <w:rPr>
          <w:rFonts w:eastAsia="Calibri"/>
          <w:lang w:eastAsia="en-US"/>
        </w:rPr>
      </w:pPr>
      <w:r w:rsidRPr="00923A9D">
        <w:rPr>
          <w:rFonts w:eastAsia="Calibri"/>
          <w:lang w:eastAsia="en-US"/>
        </w:rPr>
        <w:t xml:space="preserve">Uzdot Juridiskajai un personāla nodaļai sagatavot Madonas novada Dzelzavas pagasta pārvaldes nolikuma konsolidēto versiju. </w:t>
      </w:r>
    </w:p>
    <w:p w14:paraId="28DA2ECD" w14:textId="77777777" w:rsidR="00923A9D" w:rsidRPr="00923A9D" w:rsidRDefault="00923A9D" w:rsidP="002D4FD9">
      <w:pPr>
        <w:numPr>
          <w:ilvl w:val="0"/>
          <w:numId w:val="44"/>
        </w:numPr>
        <w:suppressAutoHyphens/>
        <w:ind w:hanging="720"/>
        <w:jc w:val="both"/>
        <w:rPr>
          <w:rFonts w:eastAsia="Calibri"/>
          <w:lang w:eastAsia="en-US"/>
        </w:rPr>
      </w:pPr>
      <w:r w:rsidRPr="00923A9D">
        <w:rPr>
          <w:rFonts w:eastAsia="Calibri"/>
          <w:lang w:eastAsia="en-US"/>
        </w:rPr>
        <w:t xml:space="preserve">Lēmums stājas spēkā 01.11.2023. </w:t>
      </w:r>
    </w:p>
    <w:bookmarkEnd w:id="1"/>
    <w:bookmarkEnd w:id="2"/>
    <w:bookmarkEnd w:id="3"/>
    <w:bookmarkEnd w:id="4"/>
    <w:bookmarkEnd w:id="5"/>
    <w:bookmarkEnd w:id="6"/>
    <w:bookmarkEnd w:id="7"/>
    <w:bookmarkEnd w:id="8"/>
    <w:bookmarkEnd w:id="9"/>
    <w:bookmarkEnd w:id="10"/>
    <w:bookmarkEnd w:id="11"/>
    <w:bookmarkEnd w:id="12"/>
    <w:bookmarkEnd w:id="13"/>
    <w:p w14:paraId="61C785E5" w14:textId="4DDEE5C3" w:rsidR="00D97770" w:rsidRDefault="00D97770" w:rsidP="002D4FD9">
      <w:pPr>
        <w:jc w:val="both"/>
      </w:pPr>
    </w:p>
    <w:p w14:paraId="7B2144B9" w14:textId="77777777" w:rsidR="00923A9D" w:rsidRDefault="00923A9D" w:rsidP="002D4FD9">
      <w:pPr>
        <w:jc w:val="both"/>
      </w:pPr>
    </w:p>
    <w:p w14:paraId="5D260CC8" w14:textId="77777777" w:rsidR="007D43B2" w:rsidRDefault="007D43B2" w:rsidP="002D4FD9">
      <w:pPr>
        <w:jc w:val="both"/>
      </w:pPr>
    </w:p>
    <w:p w14:paraId="5A3BC0E5" w14:textId="2BF5EF7F" w:rsidR="00DA127E" w:rsidRPr="00582C08" w:rsidRDefault="00DA127E" w:rsidP="002D4FD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2D4FD9">
      <w:pPr>
        <w:suppressAutoHyphens/>
        <w:jc w:val="both"/>
        <w:rPr>
          <w:rFonts w:eastAsia="Calibri"/>
          <w:i/>
          <w:kern w:val="1"/>
          <w:lang w:eastAsia="ar-SA"/>
        </w:rPr>
      </w:pPr>
    </w:p>
    <w:p w14:paraId="0DE1D8A2" w14:textId="77777777" w:rsidR="00671445" w:rsidRDefault="00671445" w:rsidP="002D4FD9">
      <w:pPr>
        <w:suppressAutoHyphens/>
        <w:jc w:val="both"/>
        <w:rPr>
          <w:rFonts w:eastAsia="Calibri"/>
          <w:i/>
          <w:kern w:val="1"/>
          <w:lang w:eastAsia="ar-SA"/>
        </w:rPr>
      </w:pPr>
    </w:p>
    <w:p w14:paraId="2900031C" w14:textId="63823C31" w:rsidR="0058216E" w:rsidRDefault="0058216E" w:rsidP="002D4FD9">
      <w:pPr>
        <w:rPr>
          <w:i/>
        </w:rPr>
      </w:pPr>
    </w:p>
    <w:p w14:paraId="46567A12" w14:textId="5949E0D6" w:rsidR="00923A9D" w:rsidRPr="00923A9D" w:rsidRDefault="00923A9D" w:rsidP="002D4FD9">
      <w:pPr>
        <w:suppressAutoHyphens/>
        <w:jc w:val="both"/>
        <w:rPr>
          <w:rFonts w:eastAsia="!Neo'w Arial"/>
          <w:i/>
          <w:iCs/>
          <w:lang w:eastAsia="ar-SA"/>
        </w:rPr>
      </w:pPr>
      <w:r w:rsidRPr="00923A9D">
        <w:rPr>
          <w:rFonts w:eastAsia="Calibri"/>
          <w:i/>
          <w:iCs/>
          <w:lang w:eastAsia="en-US"/>
        </w:rPr>
        <w:t>Zāle 26486811</w:t>
      </w:r>
    </w:p>
    <w:p w14:paraId="164C0EBA" w14:textId="19D315B7" w:rsidR="0039181D" w:rsidRDefault="0039181D" w:rsidP="002D4FD9">
      <w:pPr>
        <w:rPr>
          <w:i/>
        </w:rPr>
      </w:pPr>
    </w:p>
    <w:p w14:paraId="51F4BE1C" w14:textId="2F4F80AE" w:rsidR="0039181D" w:rsidRDefault="0039181D" w:rsidP="002D4FD9">
      <w:pPr>
        <w:rPr>
          <w:i/>
        </w:rPr>
      </w:pPr>
    </w:p>
    <w:p w14:paraId="180871B3" w14:textId="77777777" w:rsidR="0039181D" w:rsidRPr="00CD2131" w:rsidRDefault="0039181D" w:rsidP="002D4FD9">
      <w:pPr>
        <w:rPr>
          <w:i/>
        </w:rPr>
      </w:pPr>
    </w:p>
    <w:p w14:paraId="012A406B" w14:textId="25354166" w:rsidR="004067A5" w:rsidRPr="00F27198" w:rsidRDefault="0048072A" w:rsidP="002D4FD9">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7151" w14:textId="77777777" w:rsidR="00ED660E" w:rsidRDefault="00ED660E" w:rsidP="00151271">
      <w:r>
        <w:separator/>
      </w:r>
    </w:p>
  </w:endnote>
  <w:endnote w:type="continuationSeparator" w:id="0">
    <w:p w14:paraId="730A1BA2" w14:textId="77777777" w:rsidR="00ED660E" w:rsidRDefault="00ED660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A8D3" w14:textId="77777777" w:rsidR="00ED660E" w:rsidRDefault="00ED660E" w:rsidP="00151271">
      <w:r>
        <w:separator/>
      </w:r>
    </w:p>
  </w:footnote>
  <w:footnote w:type="continuationSeparator" w:id="0">
    <w:p w14:paraId="76A4FA9D" w14:textId="77777777" w:rsidR="00ED660E" w:rsidRDefault="00ED660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3"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1"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9"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1"/>
  </w:num>
  <w:num w:numId="3">
    <w:abstractNumId w:val="33"/>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3"/>
  </w:num>
  <w:num w:numId="8">
    <w:abstractNumId w:val="9"/>
  </w:num>
  <w:num w:numId="9">
    <w:abstractNumId w:val="4"/>
  </w:num>
  <w:num w:numId="10">
    <w:abstractNumId w:val="40"/>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8"/>
  </w:num>
  <w:num w:numId="14">
    <w:abstractNumId w:val="11"/>
  </w:num>
  <w:num w:numId="15">
    <w:abstractNumId w:val="22"/>
  </w:num>
  <w:num w:numId="16">
    <w:abstractNumId w:val="36"/>
  </w:num>
  <w:num w:numId="17">
    <w:abstractNumId w:val="30"/>
  </w:num>
  <w:num w:numId="18">
    <w:abstractNumId w:val="29"/>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6"/>
  </w:num>
  <w:num w:numId="25">
    <w:abstractNumId w:val="32"/>
  </w:num>
  <w:num w:numId="26">
    <w:abstractNumId w:val="0"/>
  </w:num>
  <w:num w:numId="27">
    <w:abstractNumId w:val="20"/>
  </w:num>
  <w:num w:numId="28">
    <w:abstractNumId w:val="10"/>
  </w:num>
  <w:num w:numId="29">
    <w:abstractNumId w:val="2"/>
  </w:num>
  <w:num w:numId="30">
    <w:abstractNumId w:val="26"/>
  </w:num>
  <w:num w:numId="31">
    <w:abstractNumId w:val="35"/>
  </w:num>
  <w:num w:numId="32">
    <w:abstractNumId w:val="31"/>
  </w:num>
  <w:num w:numId="33">
    <w:abstractNumId w:val="34"/>
  </w:num>
  <w:num w:numId="34">
    <w:abstractNumId w:val="23"/>
  </w:num>
  <w:num w:numId="35">
    <w:abstractNumId w:val="17"/>
  </w:num>
  <w:num w:numId="36">
    <w:abstractNumId w:val="14"/>
  </w:num>
  <w:num w:numId="37">
    <w:abstractNumId w:val="41"/>
  </w:num>
  <w:num w:numId="38">
    <w:abstractNumId w:val="39"/>
  </w:num>
  <w:num w:numId="39">
    <w:abstractNumId w:val="8"/>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19"/>
  </w:num>
  <w:num w:numId="43">
    <w:abstractNumId w:val="25"/>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D4FD9"/>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57F97"/>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C80"/>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22FAB"/>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5840"/>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26FEB"/>
    <w:rsid w:val="00E328C7"/>
    <w:rsid w:val="00E32DCE"/>
    <w:rsid w:val="00E3499A"/>
    <w:rsid w:val="00E515A1"/>
    <w:rsid w:val="00E55282"/>
    <w:rsid w:val="00E56BF4"/>
    <w:rsid w:val="00E56C0A"/>
    <w:rsid w:val="00E570A3"/>
    <w:rsid w:val="00E57F2E"/>
    <w:rsid w:val="00E600A2"/>
    <w:rsid w:val="00E71F5B"/>
    <w:rsid w:val="00E730E5"/>
    <w:rsid w:val="00E73E40"/>
    <w:rsid w:val="00EB337A"/>
    <w:rsid w:val="00ED10D6"/>
    <w:rsid w:val="00ED660E"/>
    <w:rsid w:val="00EE2EA0"/>
    <w:rsid w:val="00EE66B4"/>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Pages>
  <Words>1087</Words>
  <Characters>620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229</cp:revision>
  <dcterms:created xsi:type="dcterms:W3CDTF">2023-08-17T07:16:00Z</dcterms:created>
  <dcterms:modified xsi:type="dcterms:W3CDTF">2023-10-30T14:29:00Z</dcterms:modified>
</cp:coreProperties>
</file>